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76" w:rsidRDefault="009C1576" w:rsidP="007E59D3">
      <w:pPr>
        <w:jc w:val="center"/>
        <w:rPr>
          <w:b/>
          <w:sz w:val="36"/>
          <w:szCs w:val="36"/>
        </w:rPr>
      </w:pPr>
      <w:r w:rsidRPr="007E59D3">
        <w:rPr>
          <w:rFonts w:hint="eastAsia"/>
          <w:b/>
          <w:sz w:val="36"/>
          <w:szCs w:val="36"/>
        </w:rPr>
        <w:t>人员职责信息</w:t>
      </w:r>
    </w:p>
    <w:p w:rsidR="007E59D3" w:rsidRPr="007E59D3" w:rsidRDefault="007E59D3" w:rsidP="007E59D3">
      <w:pPr>
        <w:jc w:val="center"/>
        <w:rPr>
          <w:b/>
          <w:sz w:val="36"/>
          <w:szCs w:val="36"/>
        </w:rPr>
      </w:pPr>
    </w:p>
    <w:p w:rsidR="009C1576" w:rsidRDefault="009C1576" w:rsidP="009C157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1号窗口：李玉兰-诉讼费收退、公告费（2586199）</w:t>
      </w:r>
    </w:p>
    <w:p w:rsidR="009C1576" w:rsidRDefault="009C1576" w:rsidP="009C157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2号窗口:</w:t>
      </w:r>
      <w:r w:rsidR="00C92414">
        <w:rPr>
          <w:rFonts w:asciiTheme="minorEastAsia" w:hAnsiTheme="minorEastAsia" w:hint="eastAsia"/>
          <w:sz w:val="30"/>
          <w:szCs w:val="30"/>
        </w:rPr>
        <w:t>庄颖-</w:t>
      </w:r>
      <w:r>
        <w:rPr>
          <w:rFonts w:asciiTheme="minorEastAsia" w:hAnsiTheme="minorEastAsia" w:hint="eastAsia"/>
          <w:sz w:val="30"/>
          <w:szCs w:val="30"/>
        </w:rPr>
        <w:t>电子卷宗扫描（</w:t>
      </w:r>
      <w:r w:rsidR="00C92414">
        <w:rPr>
          <w:rFonts w:asciiTheme="minorEastAsia" w:hAnsiTheme="minorEastAsia" w:hint="eastAsia"/>
          <w:sz w:val="30"/>
          <w:szCs w:val="30"/>
        </w:rPr>
        <w:t>2586198</w:t>
      </w:r>
      <w:r>
        <w:rPr>
          <w:rFonts w:asciiTheme="minorEastAsia" w:hAnsiTheme="minorEastAsia" w:hint="eastAsia"/>
          <w:sz w:val="30"/>
          <w:szCs w:val="30"/>
        </w:rPr>
        <w:t>）</w:t>
      </w:r>
    </w:p>
    <w:p w:rsidR="009C1576" w:rsidRDefault="009C1576" w:rsidP="009C157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3号窗口:崔美玲-案件查询、收转材料、联系法官、评估（2586088）</w:t>
      </w:r>
    </w:p>
    <w:p w:rsidR="009C1576" w:rsidRDefault="009C1576" w:rsidP="009C157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4号窗口:</w:t>
      </w:r>
      <w:r w:rsidR="00C92414">
        <w:rPr>
          <w:rFonts w:asciiTheme="minorEastAsia" w:hAnsiTheme="minorEastAsia" w:hint="eastAsia"/>
          <w:sz w:val="30"/>
          <w:szCs w:val="30"/>
        </w:rPr>
        <w:t>张美玲-</w:t>
      </w:r>
      <w:r>
        <w:rPr>
          <w:rFonts w:asciiTheme="minorEastAsia" w:hAnsiTheme="minorEastAsia" w:hint="eastAsia"/>
          <w:sz w:val="30"/>
          <w:szCs w:val="30"/>
        </w:rPr>
        <w:t>档案查询、复印（</w:t>
      </w:r>
      <w:r w:rsidR="00C92414">
        <w:rPr>
          <w:rFonts w:asciiTheme="minorEastAsia" w:hAnsiTheme="minorEastAsia" w:hint="eastAsia"/>
          <w:sz w:val="30"/>
          <w:szCs w:val="30"/>
        </w:rPr>
        <w:t>2586198</w:t>
      </w:r>
      <w:r>
        <w:rPr>
          <w:rFonts w:asciiTheme="minorEastAsia" w:hAnsiTheme="minorEastAsia" w:hint="eastAsia"/>
          <w:sz w:val="30"/>
          <w:szCs w:val="30"/>
        </w:rPr>
        <w:t>）</w:t>
      </w:r>
    </w:p>
    <w:p w:rsidR="009C1576" w:rsidRDefault="009C1576" w:rsidP="009C157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5号窗口:单连平-执行、减刑假释（2586189）</w:t>
      </w:r>
    </w:p>
    <w:p w:rsidR="009C1576" w:rsidRDefault="009C1576" w:rsidP="009C157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6号窗口:高晨云-涉外、知识产权（2586132）</w:t>
      </w:r>
    </w:p>
    <w:p w:rsidR="009C1576" w:rsidRDefault="009C1576" w:rsidP="009C157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7号窗口:刘欣荣-二审（2586187）</w:t>
      </w:r>
    </w:p>
    <w:p w:rsidR="009C1576" w:rsidRPr="00C92414" w:rsidRDefault="009C1576" w:rsidP="00C92414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8号窗口:王振波-民事、行政 一审、再审（2586188）</w:t>
      </w:r>
      <w:bookmarkStart w:id="0" w:name="_GoBack"/>
      <w:bookmarkEnd w:id="0"/>
    </w:p>
    <w:sectPr w:rsidR="009C1576" w:rsidRPr="00C92414" w:rsidSect="00762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833" w:rsidRDefault="00FD4833" w:rsidP="00C77BAC">
      <w:r>
        <w:separator/>
      </w:r>
    </w:p>
  </w:endnote>
  <w:endnote w:type="continuationSeparator" w:id="1">
    <w:p w:rsidR="00FD4833" w:rsidRDefault="00FD4833" w:rsidP="00C7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833" w:rsidRDefault="00FD4833" w:rsidP="00C77BAC">
      <w:r>
        <w:separator/>
      </w:r>
    </w:p>
  </w:footnote>
  <w:footnote w:type="continuationSeparator" w:id="1">
    <w:p w:rsidR="00FD4833" w:rsidRDefault="00FD4833" w:rsidP="00C77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576"/>
    <w:rsid w:val="00762D1A"/>
    <w:rsid w:val="007E59D3"/>
    <w:rsid w:val="00991041"/>
    <w:rsid w:val="009C1576"/>
    <w:rsid w:val="00C77BAC"/>
    <w:rsid w:val="00C92414"/>
    <w:rsid w:val="00CA6E97"/>
    <w:rsid w:val="00FD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2020-10-19T07:12:00Z</dcterms:created>
  <dcterms:modified xsi:type="dcterms:W3CDTF">2020-10-19T07:12:00Z</dcterms:modified>
</cp:coreProperties>
</file>